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1C" w:rsidRPr="008A75F4" w:rsidRDefault="00EE3B1C" w:rsidP="005E33C1">
      <w:pPr>
        <w:widowControl/>
        <w:spacing w:afterLines="50" w:after="156" w:line="600" w:lineRule="exact"/>
        <w:ind w:firstLineChars="100" w:firstLine="440"/>
        <w:rPr>
          <w:rFonts w:ascii="微软雅黑" w:eastAsia="微软雅黑" w:hAnsi="微软雅黑" w:cs="宋体"/>
          <w:b/>
          <w:color w:val="333333"/>
          <w:kern w:val="0"/>
          <w:sz w:val="44"/>
          <w:szCs w:val="44"/>
        </w:rPr>
      </w:pPr>
      <w:r w:rsidRPr="008A75F4">
        <w:rPr>
          <w:rFonts w:ascii="微软雅黑" w:eastAsia="微软雅黑" w:hAnsi="微软雅黑" w:cs="宋体" w:hint="eastAsia"/>
          <w:b/>
          <w:color w:val="333333"/>
          <w:kern w:val="0"/>
          <w:sz w:val="44"/>
          <w:szCs w:val="44"/>
        </w:rPr>
        <w:t>“时代楷模”杨雪峰同志事迹</w:t>
      </w:r>
      <w:r w:rsidR="00387652" w:rsidRPr="008A75F4">
        <w:rPr>
          <w:rFonts w:ascii="微软雅黑" w:eastAsia="微软雅黑" w:hAnsi="微软雅黑" w:cs="宋体" w:hint="eastAsia"/>
          <w:b/>
          <w:color w:val="333333"/>
          <w:kern w:val="0"/>
          <w:sz w:val="44"/>
          <w:szCs w:val="44"/>
        </w:rPr>
        <w:t>学习材料</w:t>
      </w:r>
    </w:p>
    <w:p w:rsidR="00EE3B1C" w:rsidRPr="005E33C1" w:rsidRDefault="00EE3B1C" w:rsidP="005E33C1">
      <w:pPr>
        <w:widowControl/>
        <w:spacing w:afterLines="50" w:after="156"/>
        <w:ind w:firstLine="480"/>
        <w:jc w:val="left"/>
        <w:rPr>
          <w:rFonts w:ascii="方正仿宋_GBK" w:eastAsia="方正仿宋_GBK" w:hAnsi="宋体" w:cs="宋体"/>
          <w:color w:val="333333"/>
          <w:kern w:val="0"/>
          <w:sz w:val="18"/>
          <w:szCs w:val="32"/>
        </w:rPr>
      </w:pPr>
      <w:bookmarkStart w:id="0" w:name="_GoBack"/>
      <w:bookmarkEnd w:id="0"/>
    </w:p>
    <w:p w:rsidR="00EE3B1C" w:rsidRPr="00EE3B1C" w:rsidRDefault="00EE3B1C" w:rsidP="005E33C1">
      <w:pPr>
        <w:widowControl/>
        <w:spacing w:afterLines="50" w:after="156" w:line="600" w:lineRule="exact"/>
        <w:ind w:firstLineChars="200" w:firstLine="640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32"/>
        </w:rPr>
      </w:pP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杨雪峰同志，男，汉族，重庆渝北人，1976年6月出生，1997年7月入警，1999年9月加入中国共产党，二级警督警衔，生前是重庆市公安局渝北区分局交巡警支队石船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公巡大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队副大队长。2018年2月18日，农历正月初三，杨雪峰同志在执行春运交通安保任务中，突遭暴力袭击，为防止伤及群众，在腹部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颈部连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中数刀的情况下，他直面歹徒、毫不退却，紧紧抓住歹徒，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拼死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与之搏斗，奋力打掉凶器，与赶来的战友合力将其制服，因伤势过重、失血过多，经全力抢救无效，英勇牺牲，年仅41岁。他用热血和生命生动诠释了习近平总书记对公安系统提出的“对党忠诚、服务人民、执法公正、纪律严明”总要求。杨雪峰同志从警21年、入党19年，他始终不忘初心、牢记使命，扎根基层、奋战一线，不怕工作辛苦，不嫌岗位偏远，坚决服从组织安排；他认真履职尽责，苦练业务本领，开展专项治理工作，执行急难险重任务，总是以身作则、冲锋在前；他坚持执法为民，忠诚维护法律尊严，模范保障交通安全，做了很多暖民心、解民忧、护民安的好事实事，受到干部群众广泛称赞。他先后荣立个人三等功2次、荣获个人嘉奖7次、获评“优秀公务员”5次。中央文明办追授“中国好人”，公安部追授“全国公安系统一级英雄模范”，重庆市追授“重庆市优秀共产党员”“重庆</w:t>
      </w: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lastRenderedPageBreak/>
        <w:t>市人民满意的公务员”“感动重庆十大人物特别奖”等荣誉，追记个人一等功，评定为烈士。8月27日，中央宣传部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追授杨雪峰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同志“时代楷模”称号，号召全社会向他学习。</w:t>
      </w:r>
    </w:p>
    <w:p w:rsidR="00EE3B1C" w:rsidRPr="00EE3B1C" w:rsidRDefault="00EE3B1C" w:rsidP="005E33C1">
      <w:pPr>
        <w:widowControl/>
        <w:spacing w:afterLines="50" w:after="156" w:line="600" w:lineRule="exact"/>
        <w:ind w:firstLineChars="200" w:firstLine="640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32"/>
        </w:rPr>
      </w:pP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杨雪峰同志是优秀共产党员，是新时代公安民警的杰出代表，是当代公务员的先锋模范。为深入学习宣传杨雪峰同志的先进事迹和崇高精神，激励广大党员干部进一步增强“四个意识”、坚定“四个自信”，不忘初心、牢记使命，锐意进取、担当作为，全力营造良好政治生态、推动重庆各项事业发展，市委、市政府决定，在全市党员干部中深入开展向杨雪峰同志学习活动。</w:t>
      </w:r>
    </w:p>
    <w:p w:rsidR="00EE3B1C" w:rsidRPr="00EE3B1C" w:rsidRDefault="00EE3B1C" w:rsidP="005E33C1">
      <w:pPr>
        <w:widowControl/>
        <w:spacing w:afterLines="50" w:after="156" w:line="600" w:lineRule="exact"/>
        <w:ind w:firstLineChars="200" w:firstLine="640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32"/>
        </w:rPr>
      </w:pPr>
      <w:r w:rsidRPr="00841F26">
        <w:rPr>
          <w:rFonts w:ascii="微软雅黑" w:eastAsia="微软雅黑" w:hAnsi="微软雅黑" w:cs="宋体" w:hint="eastAsia"/>
          <w:b/>
          <w:color w:val="C00000"/>
          <w:kern w:val="0"/>
          <w:sz w:val="32"/>
          <w:szCs w:val="32"/>
        </w:rPr>
        <w:t>学习杨雪峰同志信念坚定、对党忠诚的政治品质。</w:t>
      </w: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杨雪峰同志始终把对党忠诚作为从警初心，牢记入党誓言，服从组织安排，21年如一日，将职业理想扎根在马路上，做到坚定而执着。他出生于军人家庭，受父亲杨运泉影响，从小就在内心播下了报效国家、忠诚使命的种子。20年前，他在入党申请书中写道：“在勤务工作中，我要做到‘上岗一小时、作为六十分’，做一个当之无愧的共产党员。”入党以来，他从未放松政治理论学习，他常说，“不加强学习，一觉醒来就要落后了”，坚持不懈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学深悟透党的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创新理论。入警以来，他始终坚守在基层，先后在6个岗位工作，从中心城区到偏远农村，无论当普通民警还</w:t>
      </w: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lastRenderedPageBreak/>
        <w:t>是基层领导，始终无怨无悔、从不叫苦叫累。他把忠诚融入事业追求，干一行、爱一行，钻一行、精一行，是业务精通的“杨百科”。每逢急难险重任务，他总对战友说“让我来、看我的、跟我上”，直至倒在自己深爱的阵地上，用热血铸就了忠诚、用生命守护了平安。全市党员干部要以杨雪峰同志为榜样，深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学笃用习近平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新时代中国特色社会主义思想，坚决维护习近平总书记在党中央和全党的核心地位，坚决维护党中央权威和集中统一领导，以对党忠诚、为党分忧、为党尽职、为民造福的政治担当，认真完成好党和人民交给的各项任务，始终保持共产党员的政治本色。</w:t>
      </w:r>
    </w:p>
    <w:p w:rsidR="00EE3B1C" w:rsidRPr="00EE3B1C" w:rsidRDefault="00EE3B1C" w:rsidP="005E33C1">
      <w:pPr>
        <w:widowControl/>
        <w:spacing w:afterLines="50" w:after="156" w:line="600" w:lineRule="exact"/>
        <w:ind w:firstLineChars="200" w:firstLine="640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32"/>
        </w:rPr>
      </w:pPr>
      <w:r w:rsidRPr="00841F26">
        <w:rPr>
          <w:rFonts w:ascii="微软雅黑" w:eastAsia="微软雅黑" w:hAnsi="微软雅黑" w:cs="宋体" w:hint="eastAsia"/>
          <w:b/>
          <w:color w:val="C00000"/>
          <w:kern w:val="0"/>
          <w:sz w:val="32"/>
          <w:szCs w:val="32"/>
        </w:rPr>
        <w:t>学习杨雪峰同志心系群众、服务基层的人民情怀。</w:t>
      </w: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杨雪峰同志始终把人民放在心中最高位置，把辖区群众的小事当成自己的大事，立足岗位暖心为民。1998年8月，刚参加工作不久，他就热心帮助在商场与亲人走散的3岁的汪泽民找到父亲，在他的影响下，汪泽民后来也走上了从警之路。他把辖区学生的安全捧在手心上，得知辖区学生出入校门存在安全隐患，仅用3天时间就增划了斑马线，使通行安全有了保障；查到面包车严重超载学生，依法暂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扣涉事车辆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后，他用警车开道，将学生一个一个送回家，还协调开通客运专线接送孩子们上学回家。为避免过往群众和车辆误入被洪水淹没的金滩河大桥，他在瓢泼大雨中忍饥挨饿整整守护24小时。下班途中看到摩托车驾驶员受</w:t>
      </w: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lastRenderedPageBreak/>
        <w:t>伤，他不顾疲劳将伤员背到2公里外的医院，使其脱离生命危险。参加工作以来，他为民服务不断线，先后帮助群众数百人，被群众亲切地称为“暖警”。全市党员干部要以杨雪峰同志为榜样，永远保持对人民的赤子之心，坚持把人民对美好生活的向往作为奋斗目标，深入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践行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以人民为中心的发展思想，始终在思想上尊重群众、感情上贴近群众、行动上深入群众、工作上依靠群众，多谋民生之利、多解民生之忧，努力让人民群众的获得感、幸福感、安全感更加充实、更有保障、更可持续。</w:t>
      </w:r>
    </w:p>
    <w:p w:rsidR="00EE3B1C" w:rsidRPr="00EE3B1C" w:rsidRDefault="00EE3B1C" w:rsidP="005E33C1">
      <w:pPr>
        <w:widowControl/>
        <w:spacing w:afterLines="50" w:after="156" w:line="600" w:lineRule="exact"/>
        <w:ind w:firstLineChars="200" w:firstLine="640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32"/>
        </w:rPr>
      </w:pPr>
      <w:r w:rsidRPr="00841F26">
        <w:rPr>
          <w:rFonts w:ascii="微软雅黑" w:eastAsia="微软雅黑" w:hAnsi="微软雅黑" w:cs="宋体" w:hint="eastAsia"/>
          <w:b/>
          <w:color w:val="C00000"/>
          <w:kern w:val="0"/>
          <w:sz w:val="32"/>
          <w:szCs w:val="32"/>
        </w:rPr>
        <w:t>学习杨雪峰同志公正执法、坚守正义的价值追求。</w:t>
      </w: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杨雪峰同志始终坚持规范执法、文明执法，无论在哪个岗位，他都公私分明、公道正派，执法既有力度又有温度。他常把“该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啷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个办，就啷个办”挂在嘴边，法律怎么规定，他就怎么做。在沙坪坝交警六支队工作期间，面对辖区交通乱象，他下决心整治，不少人打招呼、说人情，有的甚至打匿名电话威胁，他坚持原则、寸步不让，以有力手段彻底扭转局面。在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洛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碛交巡警大队工作期间，他巡逻防控时查获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一起毒驾行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为，面对嫌疑人及其同伙亮出凶器并狂言威胁，他义正辞严、无所畏惧，依法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对毒驾嫌疑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人进行了行政拘留。在石船工作期间，当查到一辆私家车未按规定年检，面对态度不好的私家车主，他柔性执法、耐心劝说，事后还打电话温馨提醒，车主深受感动，从一名法盲变成了普法志愿者。面对几乎“零线索”的交通肇事</w:t>
      </w: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lastRenderedPageBreak/>
        <w:t>逃逸案，他带领战友连续奋战48小时、奔波千余公里，采取逆向办案将嫌疑人绳之以法，还死者以公道。从警21年来，他先后参与侦破案件300余起、处理交通警情2300余起，创造了执法“零投诉”的纪录。全市党员干部要以杨雪峰同志为榜样，自觉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践行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社会主义核心价值观，深入贯彻落实全面依法治国基本方略，大力弘扬社会主义法治文化，带头尊法学法守法用法，推动形成办事依法、遇事找法、解决问题用法、化解矛盾靠法的良好环境，不断促进社会公平正义。</w:t>
      </w:r>
    </w:p>
    <w:p w:rsidR="00EE3B1C" w:rsidRPr="00EE3B1C" w:rsidRDefault="00EE3B1C" w:rsidP="005E33C1">
      <w:pPr>
        <w:widowControl/>
        <w:spacing w:afterLines="50" w:after="156" w:line="600" w:lineRule="exact"/>
        <w:ind w:firstLineChars="200" w:firstLine="640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32"/>
        </w:rPr>
      </w:pPr>
      <w:r w:rsidRPr="00841F26">
        <w:rPr>
          <w:rFonts w:ascii="微软雅黑" w:eastAsia="微软雅黑" w:hAnsi="微软雅黑" w:cs="宋体" w:hint="eastAsia"/>
          <w:b/>
          <w:color w:val="C00000"/>
          <w:kern w:val="0"/>
          <w:sz w:val="32"/>
          <w:szCs w:val="32"/>
        </w:rPr>
        <w:t>学习杨雪峰同志严守纪律、清正廉洁的道德操守。</w:t>
      </w: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21年来，杨雪峰同志时刻高悬法纪明镜，紧握道德戒尺，守住底线、不踩红线，树立起党员干部忠诚干净担当的良好形象。他常说，“打铁必须自身硬，不能让人在背后戳我的脊梁骨”。对待手中执法权力，他从未想过寻租变现，每当家人提醒他要经得起各种诱惑时，他总说“不求大富大贵，但求无愧于心”。他特别看重职业荣誉，格外珍惜自己的工作，无论是父亲的老战友，还是自己的舅舅，因交通违规请他帮忙改处，他都坚持秉公办事，不徇私情。面对执法中各种诱惑干扰，他一身正气、两袖清风，每次遇到违法车主金钱贿赂，请求“放一马”时，他总是严词拒绝、依法处置。对待父母他孝字当先，面对母亲长期受糖尿病困扰、父亲身患骨癌等实际困难，他寻医问药为父母治病，却从未向组织提过任何要求。把身边战友当成兄</w:t>
      </w:r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lastRenderedPageBreak/>
        <w:t>弟，主动提出为家在外地的战友值班执勤，连续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多年未陪家人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过春节，却从不计较、乐在其中，成为战友信任敬佩的好领导、好战友。在他和战友们的共同努力下，他所在的</w:t>
      </w:r>
      <w:proofErr w:type="gramStart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石船公巡大队</w:t>
      </w:r>
      <w:proofErr w:type="gramEnd"/>
      <w:r w:rsidRPr="00EE3B1C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被市公安局评为“一等公巡队”，荣立集体三等功，20余人次立功受奖。全市党员干部要以杨雪峰同志为榜样，自觉把立德修身作为毕生追求，时时知敬畏、存戒惧、守底线，处处明大德、守公德、严私德，堂堂正正做人，干干净净做事，始终保持清正廉洁、崇德向善的良好形象。</w:t>
      </w:r>
    </w:p>
    <w:p w:rsidR="007060B9" w:rsidRPr="00FD1B01" w:rsidRDefault="007060B9" w:rsidP="005E33C1">
      <w:pPr>
        <w:spacing w:afterLines="50" w:after="156" w:line="600" w:lineRule="exact"/>
        <w:rPr>
          <w:rFonts w:ascii="方正仿宋_GBK" w:eastAsia="方正仿宋_GBK"/>
          <w:sz w:val="32"/>
          <w:szCs w:val="32"/>
        </w:rPr>
      </w:pPr>
    </w:p>
    <w:sectPr w:rsidR="007060B9" w:rsidRPr="00FD1B0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EB5" w:rsidRDefault="00064EB5" w:rsidP="00FD1B01">
      <w:r>
        <w:separator/>
      </w:r>
    </w:p>
  </w:endnote>
  <w:endnote w:type="continuationSeparator" w:id="0">
    <w:p w:rsidR="00064EB5" w:rsidRDefault="00064EB5" w:rsidP="00FD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3952987"/>
      <w:docPartObj>
        <w:docPartGallery w:val="Page Numbers (Bottom of Page)"/>
        <w:docPartUnique/>
      </w:docPartObj>
    </w:sdtPr>
    <w:sdtEndPr/>
    <w:sdtContent>
      <w:p w:rsidR="00FD1B01" w:rsidRDefault="00FD1B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1B01">
          <w:rPr>
            <w:noProof/>
            <w:lang w:val="zh-CN"/>
          </w:rPr>
          <w:t>1</w:t>
        </w:r>
        <w:r>
          <w:fldChar w:fldCharType="end"/>
        </w:r>
      </w:p>
    </w:sdtContent>
  </w:sdt>
  <w:p w:rsidR="00FD1B01" w:rsidRDefault="00FD1B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EB5" w:rsidRDefault="00064EB5" w:rsidP="00FD1B01">
      <w:r>
        <w:separator/>
      </w:r>
    </w:p>
  </w:footnote>
  <w:footnote w:type="continuationSeparator" w:id="0">
    <w:p w:rsidR="00064EB5" w:rsidRDefault="00064EB5" w:rsidP="00FD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49"/>
    <w:rsid w:val="00006E7B"/>
    <w:rsid w:val="00064EB5"/>
    <w:rsid w:val="000F7103"/>
    <w:rsid w:val="0019243B"/>
    <w:rsid w:val="00241949"/>
    <w:rsid w:val="00387652"/>
    <w:rsid w:val="004604F6"/>
    <w:rsid w:val="005E33C1"/>
    <w:rsid w:val="007060B9"/>
    <w:rsid w:val="00841F26"/>
    <w:rsid w:val="008A75F4"/>
    <w:rsid w:val="00EE3B1C"/>
    <w:rsid w:val="00F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B889EE-B510-4E7B-B5E6-9EACE51E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6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442</Words>
  <Characters>2521</Characters>
  <Application>Microsoft Office Word</Application>
  <DocSecurity>0</DocSecurity>
  <Lines>21</Lines>
  <Paragraphs>5</Paragraphs>
  <ScaleCrop>false</ScaleCrop>
  <Company>CHINA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dcterms:created xsi:type="dcterms:W3CDTF">2018-10-30T09:29:00Z</dcterms:created>
  <dcterms:modified xsi:type="dcterms:W3CDTF">2018-10-30T09:34:00Z</dcterms:modified>
</cp:coreProperties>
</file>