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0"/>
          <w:szCs w:val="30"/>
          <w:lang w:eastAsia="zh-CN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</w:t>
      </w:r>
      <w:r>
        <w:rPr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  <w:lang w:val="en-US" w:eastAsia="zh-CN"/>
        </w:rPr>
        <w:t>6</w:t>
      </w:r>
      <w:r>
        <w:rPr>
          <w:b/>
          <w:sz w:val="30"/>
          <w:szCs w:val="30"/>
        </w:rPr>
        <w:t>-</w:t>
      </w:r>
      <w:r>
        <w:rPr>
          <w:rFonts w:hint="eastAsia"/>
          <w:b/>
          <w:sz w:val="30"/>
          <w:szCs w:val="30"/>
        </w:rPr>
        <w:t>201</w:t>
      </w:r>
      <w:r>
        <w:rPr>
          <w:rFonts w:hint="eastAsia"/>
          <w:b/>
          <w:sz w:val="30"/>
          <w:szCs w:val="30"/>
          <w:lang w:val="en-US" w:eastAsia="zh-CN"/>
        </w:rPr>
        <w:t>7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二</w:t>
      </w:r>
      <w:r>
        <w:rPr>
          <w:rFonts w:hint="eastAsia"/>
          <w:b/>
          <w:sz w:val="30"/>
          <w:szCs w:val="30"/>
        </w:rPr>
        <w:t>学期人文素质选修</w:t>
      </w:r>
      <w:r>
        <w:rPr>
          <w:rFonts w:hint="eastAsia"/>
          <w:b/>
          <w:sz w:val="30"/>
          <w:szCs w:val="30"/>
          <w:lang w:eastAsia="zh-CN"/>
        </w:rPr>
        <w:t>名华在线课程表</w:t>
      </w:r>
    </w:p>
    <w:p>
      <w:pPr>
        <w:rPr>
          <w:rFonts w:hint="eastAsia"/>
          <w:b/>
          <w:sz w:val="30"/>
          <w:szCs w:val="30"/>
          <w:lang w:eastAsia="zh-CN"/>
        </w:rPr>
      </w:pPr>
    </w:p>
    <w:tbl>
      <w:tblPr>
        <w:tblStyle w:val="3"/>
        <w:tblW w:w="11584" w:type="dxa"/>
        <w:tblInd w:w="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77"/>
        <w:gridCol w:w="3150"/>
        <w:gridCol w:w="1935"/>
        <w:gridCol w:w="1695"/>
        <w:gridCol w:w="3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1" w:hRule="atLeast"/>
          <w:tblHeader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课程名称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教师姓名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人数上限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上课时间</w:t>
            </w: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、起止周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2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Excel2007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自行安排{第2-17周}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2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Word2007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自行安排{第2-17周}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2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计算机操作应用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自行安排{第2-17周}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2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Flash设计与应用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自行安排{第2-17周}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2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成功创业指导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王艾娟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自行安排{第2-17周}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9" w:hRule="atLeast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创新思维与现代设计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自行安排{第2-17周}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2" w:hRule="atLeast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就业力训练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马印普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自行安排{第2-17周}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5" w:hRule="atLeast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大学生健康导论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杨明静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自行安排{第2-17周}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2" w:hRule="atLeast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健康教育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申毓晗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自行安排{第2-17周}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2" w:hRule="atLeast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恋爱与性健康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俞爱群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自行安排{第2-17周}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心理健康与情商修炼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曾朝红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自行安排{第2-17周}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2" w:hRule="atLeast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法律思维与法学经典阅读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胡圣知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自行安排{第2-17周}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C31B9"/>
    <w:rsid w:val="1DE82D43"/>
    <w:rsid w:val="45EC57A8"/>
    <w:rsid w:val="76027819"/>
    <w:rsid w:val="796C31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2017-02-26T09:28:00Z</dcterms:created>
  <dc:creator>Administrator</dc:creator>
  <cp:lastModifiedBy>Administrator</cp:lastModifiedBy>
  <dcterms:modified xsi:type="dcterms:W3CDTF">2017-02-27T07:22:02Z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