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6331" w:rsidRDefault="00676331" w:rsidP="00B82112">
      <w:pPr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　　　　　</w:t>
      </w:r>
    </w:p>
    <w:p w:rsidR="00676331" w:rsidRDefault="00676331" w:rsidP="00B82112">
      <w:pPr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　　</w:t>
      </w:r>
      <w:r>
        <w:rPr>
          <w:b/>
          <w:bCs/>
          <w:sz w:val="44"/>
        </w:rPr>
        <w:t xml:space="preserve">     </w:t>
      </w:r>
      <w:r>
        <w:rPr>
          <w:rFonts w:ascii="方正小标宋简体" w:eastAsia="方正小标宋简体"/>
          <w:b/>
          <w:color w:val="FF0000"/>
          <w:sz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75pt;height:61.5pt;mso-position-horizontal-relative:page;mso-position-vertical-relative:page" fillcolor="red" strokecolor="red">
            <v:shadow color="#868686"/>
            <v:textpath style="font-family:&quot;方正小标宋简体&quot;" trim="t" string="重庆大学城市科技学院文件"/>
            <o:lock v:ext="edit" text="f"/>
          </v:shape>
        </w:pict>
      </w:r>
    </w:p>
    <w:p w:rsidR="00676331" w:rsidRDefault="00676331" w:rsidP="00B82112">
      <w:pPr>
        <w:spacing w:line="20" w:lineRule="atLeast"/>
        <w:rPr>
          <w:rFonts w:ascii="仿宋_GB2312" w:eastAsia="仿宋_GB2312"/>
          <w:sz w:val="32"/>
          <w:szCs w:val="32"/>
        </w:rPr>
      </w:pPr>
    </w:p>
    <w:p w:rsidR="00676331" w:rsidRDefault="00676331" w:rsidP="00B82112">
      <w:pPr>
        <w:spacing w:line="20" w:lineRule="atLeast"/>
        <w:rPr>
          <w:rFonts w:ascii="仿宋_GB2312" w:eastAsia="仿宋_GB2312"/>
          <w:sz w:val="32"/>
          <w:szCs w:val="32"/>
        </w:rPr>
      </w:pPr>
    </w:p>
    <w:p w:rsidR="00676331" w:rsidRDefault="00676331" w:rsidP="00B82112">
      <w:pPr>
        <w:spacing w:line="20" w:lineRule="atLeast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line id="_x0000_s1026" style="position:absolute;left:0;text-align:left;z-index:251658240;mso-position-horizontal-relative:page;mso-position-vertical-relative:margin" from="72.8pt,232.3pt" to="515pt,232.35pt" strokecolor="red" strokeweight="1.75pt">
            <w10:wrap anchorx="page" anchory="margin"/>
          </v:line>
        </w:pict>
      </w:r>
      <w:r>
        <w:rPr>
          <w:rFonts w:ascii="仿宋_GB2312" w:eastAsia="仿宋_GB2312" w:hint="eastAsia"/>
          <w:sz w:val="32"/>
          <w:szCs w:val="32"/>
        </w:rPr>
        <w:t>重大城科〔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44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676331" w:rsidRDefault="00676331" w:rsidP="00B82112">
      <w:pPr>
        <w:spacing w:line="20" w:lineRule="atLeast"/>
        <w:jc w:val="center"/>
        <w:rPr>
          <w:rFonts w:ascii="仿宋_GB2312" w:eastAsia="仿宋_GB2312"/>
          <w:sz w:val="32"/>
          <w:szCs w:val="32"/>
        </w:rPr>
      </w:pPr>
    </w:p>
    <w:p w:rsidR="00676331" w:rsidRPr="004E079C" w:rsidRDefault="00676331" w:rsidP="004E079C">
      <w:pPr>
        <w:adjustRightInd w:val="0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78406C">
        <w:rPr>
          <w:rFonts w:ascii="方正小标宋简体" w:eastAsia="方正小标宋简体" w:hAnsi="黑体" w:cs="黑体" w:hint="eastAsia"/>
          <w:sz w:val="44"/>
          <w:szCs w:val="44"/>
        </w:rPr>
        <w:t>关于开展“城科精神”</w:t>
      </w:r>
      <w:r>
        <w:rPr>
          <w:rFonts w:ascii="方正小标宋简体" w:eastAsia="方正小标宋简体" w:hAnsi="黑体" w:cs="黑体" w:hint="eastAsia"/>
          <w:sz w:val="44"/>
          <w:szCs w:val="44"/>
        </w:rPr>
        <w:t>大</w:t>
      </w:r>
      <w:r w:rsidRPr="0078406C">
        <w:rPr>
          <w:rFonts w:ascii="方正小标宋简体" w:eastAsia="方正小标宋简体" w:hAnsi="黑体" w:cs="黑体" w:hint="eastAsia"/>
          <w:sz w:val="44"/>
          <w:szCs w:val="44"/>
        </w:rPr>
        <w:t>讨论活动的通知</w:t>
      </w:r>
    </w:p>
    <w:p w:rsidR="00676331" w:rsidRDefault="00676331" w:rsidP="004E079C">
      <w:pPr>
        <w:adjustRightInd w:val="0"/>
        <w:spacing w:line="600" w:lineRule="exact"/>
        <w:rPr>
          <w:rFonts w:ascii="仿宋_GB2312" w:eastAsia="仿宋_GB2312" w:hAnsi="宋体" w:cs="宋体"/>
          <w:sz w:val="32"/>
          <w:szCs w:val="32"/>
        </w:rPr>
      </w:pPr>
    </w:p>
    <w:p w:rsidR="00676331" w:rsidRPr="0078406C" w:rsidRDefault="00676331" w:rsidP="004E079C">
      <w:pPr>
        <w:adjustRightInd w:val="0"/>
        <w:spacing w:line="60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各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单位：</w:t>
      </w:r>
    </w:p>
    <w:p w:rsidR="00676331" w:rsidRPr="0078406C" w:rsidRDefault="00676331" w:rsidP="004E079C">
      <w:pPr>
        <w:widowControl/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年是</w:t>
      </w:r>
      <w:r w:rsidRPr="0078406C">
        <w:rPr>
          <w:rFonts w:ascii="仿宋_GB2312" w:eastAsia="仿宋_GB2312" w:hint="eastAsia"/>
          <w:sz w:val="32"/>
          <w:szCs w:val="32"/>
        </w:rPr>
        <w:t>深化教育领域综合改革、</w:t>
      </w:r>
      <w:r>
        <w:rPr>
          <w:rFonts w:ascii="仿宋_GB2312" w:eastAsia="仿宋_GB2312" w:hint="eastAsia"/>
          <w:sz w:val="32"/>
          <w:szCs w:val="32"/>
        </w:rPr>
        <w:t>步入</w:t>
      </w:r>
      <w:r w:rsidRPr="0078406C">
        <w:rPr>
          <w:rFonts w:ascii="仿宋_GB2312" w:eastAsia="仿宋_GB2312" w:hint="eastAsia"/>
          <w:sz w:val="32"/>
          <w:szCs w:val="32"/>
        </w:rPr>
        <w:t>“十三五”的关键年，也是回顾办学十</w:t>
      </w:r>
      <w:r>
        <w:rPr>
          <w:rFonts w:ascii="仿宋_GB2312" w:eastAsia="仿宋_GB2312" w:hint="eastAsia"/>
          <w:sz w:val="32"/>
          <w:szCs w:val="32"/>
        </w:rPr>
        <w:t>年</w:t>
      </w:r>
      <w:r w:rsidRPr="0078406C">
        <w:rPr>
          <w:rFonts w:ascii="仿宋_GB2312" w:eastAsia="仿宋_GB2312" w:hint="eastAsia"/>
          <w:sz w:val="32"/>
          <w:szCs w:val="32"/>
        </w:rPr>
        <w:t>成果、总结办学十年经验、转型发展创办特色鲜明的应用技术大学的关键年。</w:t>
      </w:r>
      <w:r w:rsidRPr="006A7C9B">
        <w:rPr>
          <w:rFonts w:ascii="仿宋_GB2312" w:eastAsia="仿宋_GB2312" w:hint="eastAsia"/>
          <w:sz w:val="32"/>
          <w:szCs w:val="32"/>
        </w:rPr>
        <w:t>在集团成立</w:t>
      </w:r>
      <w:r w:rsidRPr="006A7C9B">
        <w:rPr>
          <w:rFonts w:ascii="仿宋_GB2312" w:eastAsia="仿宋_GB2312"/>
          <w:sz w:val="32"/>
          <w:szCs w:val="32"/>
        </w:rPr>
        <w:t>25</w:t>
      </w:r>
      <w:r w:rsidRPr="006A7C9B">
        <w:rPr>
          <w:rFonts w:ascii="仿宋_GB2312" w:eastAsia="仿宋_GB2312" w:hint="eastAsia"/>
          <w:sz w:val="32"/>
          <w:szCs w:val="32"/>
        </w:rPr>
        <w:t>周年</w:t>
      </w:r>
      <w:r>
        <w:rPr>
          <w:rFonts w:ascii="仿宋_GB2312" w:eastAsia="仿宋_GB2312" w:hint="eastAsia"/>
          <w:sz w:val="32"/>
          <w:szCs w:val="32"/>
        </w:rPr>
        <w:t>和学校办学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年之</w:t>
      </w:r>
      <w:r w:rsidRPr="006A7C9B">
        <w:rPr>
          <w:rFonts w:ascii="仿宋_GB2312" w:eastAsia="仿宋_GB2312" w:hint="eastAsia"/>
          <w:sz w:val="32"/>
          <w:szCs w:val="32"/>
        </w:rPr>
        <w:t>际，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学校将</w:t>
      </w:r>
      <w:r>
        <w:rPr>
          <w:rFonts w:ascii="仿宋_GB2312" w:eastAsia="仿宋_GB2312" w:hAnsi="宋体" w:cs="宋体" w:hint="eastAsia"/>
          <w:sz w:val="32"/>
          <w:szCs w:val="32"/>
        </w:rPr>
        <w:t>举办十年校庆系列活动之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“城科精神”大讨论。本次活动以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“凝练十年办学经验、创办特色独立学院”为主题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回顾办学历程，</w:t>
      </w:r>
      <w:r>
        <w:rPr>
          <w:rFonts w:ascii="仿宋_GB2312" w:eastAsia="仿宋_GB2312" w:hAnsi="宋体" w:cs="宋体" w:hint="eastAsia"/>
          <w:sz w:val="32"/>
          <w:szCs w:val="32"/>
        </w:rPr>
        <w:t>总结办学成果，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彰显办学成就，凝练</w:t>
      </w:r>
      <w:r>
        <w:rPr>
          <w:rFonts w:ascii="仿宋_GB2312" w:eastAsia="仿宋_GB2312" w:hAnsi="宋体" w:cs="宋体" w:hint="eastAsia"/>
          <w:sz w:val="32"/>
          <w:szCs w:val="32"/>
        </w:rPr>
        <w:t>城科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精神。</w:t>
      </w:r>
      <w:r>
        <w:rPr>
          <w:rFonts w:ascii="仿宋_GB2312" w:eastAsia="仿宋_GB2312" w:hAnsi="宋体" w:cs="宋体" w:hint="eastAsia"/>
          <w:sz w:val="32"/>
          <w:szCs w:val="32"/>
        </w:rPr>
        <w:t>现将相关内容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通知如下：</w:t>
      </w:r>
    </w:p>
    <w:p w:rsidR="00676331" w:rsidRPr="0078406C" w:rsidRDefault="00676331" w:rsidP="004E079C">
      <w:pPr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78406C">
        <w:rPr>
          <w:rFonts w:ascii="仿宋_GB2312" w:eastAsia="仿宋_GB2312" w:hAnsi="宋体" w:cs="宋体" w:hint="eastAsia"/>
          <w:sz w:val="32"/>
          <w:szCs w:val="32"/>
        </w:rPr>
        <w:t>一、活动范围</w:t>
      </w:r>
      <w:r w:rsidRPr="0078406C">
        <w:rPr>
          <w:rFonts w:ascii="仿宋_GB2312" w:eastAsia="仿宋_GB2312" w:hAnsi="宋体" w:cs="宋体"/>
          <w:sz w:val="32"/>
          <w:szCs w:val="32"/>
        </w:rPr>
        <w:t xml:space="preserve"> </w:t>
      </w:r>
    </w:p>
    <w:p w:rsidR="00676331" w:rsidRPr="0078406C" w:rsidRDefault="00676331" w:rsidP="004E079C">
      <w:pPr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全校师生员工</w:t>
      </w:r>
    </w:p>
    <w:p w:rsidR="00676331" w:rsidRPr="0078406C" w:rsidRDefault="00676331" w:rsidP="004E079C">
      <w:pPr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78406C">
        <w:rPr>
          <w:rFonts w:ascii="仿宋_GB2312" w:eastAsia="仿宋_GB2312" w:hAnsi="宋体" w:cs="宋体" w:hint="eastAsia"/>
          <w:sz w:val="32"/>
          <w:szCs w:val="32"/>
        </w:rPr>
        <w:t>二、活动时间</w:t>
      </w:r>
    </w:p>
    <w:p w:rsidR="00676331" w:rsidRPr="0078406C" w:rsidRDefault="00676331" w:rsidP="004E079C">
      <w:pPr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3"/>
          <w:attr w:name="Year" w:val="2016"/>
        </w:smartTagPr>
        <w:r w:rsidRPr="0078406C">
          <w:rPr>
            <w:rFonts w:ascii="仿宋_GB2312" w:eastAsia="仿宋_GB2312" w:hAnsi="宋体" w:cs="宋体"/>
            <w:sz w:val="32"/>
            <w:szCs w:val="32"/>
          </w:rPr>
          <w:t>3</w:t>
        </w:r>
        <w:r w:rsidRPr="0078406C">
          <w:rPr>
            <w:rFonts w:ascii="仿宋_GB2312" w:eastAsia="仿宋_GB2312" w:hAnsi="宋体" w:cs="宋体" w:hint="eastAsia"/>
            <w:sz w:val="32"/>
            <w:szCs w:val="32"/>
          </w:rPr>
          <w:t>月</w:t>
        </w:r>
        <w:r w:rsidRPr="0078406C">
          <w:rPr>
            <w:rFonts w:ascii="仿宋_GB2312" w:eastAsia="仿宋_GB2312" w:hAnsi="宋体" w:cs="宋体"/>
            <w:sz w:val="32"/>
            <w:szCs w:val="32"/>
          </w:rPr>
          <w:t>28</w:t>
        </w:r>
        <w:r w:rsidRPr="0078406C">
          <w:rPr>
            <w:rFonts w:ascii="仿宋_GB2312" w:eastAsia="仿宋_GB2312" w:hAnsi="宋体" w:cs="宋体" w:hint="eastAsia"/>
            <w:sz w:val="32"/>
            <w:szCs w:val="32"/>
          </w:rPr>
          <w:t>日</w:t>
        </w:r>
      </w:smartTag>
      <w:r w:rsidRPr="0078406C">
        <w:rPr>
          <w:rFonts w:ascii="仿宋_GB2312" w:eastAsia="仿宋_GB2312" w:hAnsi="宋体" w:cs="宋体" w:hint="eastAsia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5"/>
          <w:attr w:name="Year" w:val="2016"/>
        </w:smartTagPr>
        <w:r w:rsidRPr="0078406C">
          <w:rPr>
            <w:rFonts w:ascii="仿宋_GB2312" w:eastAsia="仿宋_GB2312" w:hAnsi="宋体" w:cs="宋体"/>
            <w:sz w:val="32"/>
            <w:szCs w:val="32"/>
          </w:rPr>
          <w:t>5</w:t>
        </w:r>
        <w:r w:rsidRPr="0078406C">
          <w:rPr>
            <w:rFonts w:ascii="仿宋_GB2312" w:eastAsia="仿宋_GB2312" w:hAnsi="宋体" w:cs="宋体" w:hint="eastAsia"/>
            <w:sz w:val="32"/>
            <w:szCs w:val="32"/>
          </w:rPr>
          <w:t>月</w:t>
        </w:r>
        <w:r w:rsidRPr="0078406C">
          <w:rPr>
            <w:rFonts w:ascii="仿宋_GB2312" w:eastAsia="仿宋_GB2312" w:hAnsi="宋体" w:cs="宋体"/>
            <w:sz w:val="32"/>
            <w:szCs w:val="32"/>
          </w:rPr>
          <w:t>16</w:t>
        </w:r>
        <w:r w:rsidRPr="0078406C">
          <w:rPr>
            <w:rFonts w:ascii="仿宋_GB2312" w:eastAsia="仿宋_GB2312" w:hAnsi="宋体" w:cs="宋体" w:hint="eastAsia"/>
            <w:sz w:val="32"/>
            <w:szCs w:val="32"/>
          </w:rPr>
          <w:t>日</w:t>
        </w:r>
      </w:smartTag>
    </w:p>
    <w:p w:rsidR="00676331" w:rsidRPr="0078406C" w:rsidRDefault="00676331" w:rsidP="004E079C">
      <w:pPr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78406C">
        <w:rPr>
          <w:rFonts w:ascii="仿宋_GB2312" w:eastAsia="仿宋_GB2312" w:hAnsi="宋体" w:cs="宋体" w:hint="eastAsia"/>
          <w:sz w:val="32"/>
          <w:szCs w:val="32"/>
        </w:rPr>
        <w:t>三、活动形式</w:t>
      </w:r>
    </w:p>
    <w:p w:rsidR="00676331" w:rsidRDefault="00676331" w:rsidP="004E079C">
      <w:pPr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78406C">
        <w:rPr>
          <w:rFonts w:ascii="仿宋_GB2312" w:eastAsia="仿宋_GB2312" w:hAnsi="宋体" w:cs="宋体" w:hint="eastAsia"/>
          <w:sz w:val="32"/>
          <w:szCs w:val="32"/>
        </w:rPr>
        <w:t>各单位</w:t>
      </w:r>
      <w:r>
        <w:rPr>
          <w:rFonts w:ascii="仿宋_GB2312" w:eastAsia="仿宋_GB2312" w:hAnsi="宋体" w:cs="宋体" w:hint="eastAsia"/>
          <w:sz w:val="32"/>
          <w:szCs w:val="32"/>
        </w:rPr>
        <w:t>要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通过</w:t>
      </w:r>
      <w:r>
        <w:rPr>
          <w:rFonts w:ascii="仿宋_GB2312" w:eastAsia="仿宋_GB2312" w:hAnsi="宋体" w:cs="宋体" w:hint="eastAsia"/>
          <w:sz w:val="32"/>
          <w:szCs w:val="32"/>
        </w:rPr>
        <w:t>理论学习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、组织生活、班会、团会</w:t>
      </w:r>
      <w:r>
        <w:rPr>
          <w:rFonts w:ascii="仿宋_GB2312" w:eastAsia="仿宋_GB2312" w:hAnsi="宋体" w:cs="宋体" w:hint="eastAsia"/>
          <w:sz w:val="32"/>
          <w:szCs w:val="32"/>
        </w:rPr>
        <w:t>、工会、社团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等</w:t>
      </w:r>
      <w:r>
        <w:rPr>
          <w:rFonts w:ascii="仿宋_GB2312" w:eastAsia="仿宋_GB2312" w:hAnsi="宋体" w:cs="宋体" w:hint="eastAsia"/>
          <w:sz w:val="32"/>
          <w:szCs w:val="32"/>
        </w:rPr>
        <w:t>活动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形式，追寻学校十年办学足迹，将各个时段、各个领域代表城科文化和发展轨迹</w:t>
      </w:r>
      <w:r>
        <w:rPr>
          <w:rFonts w:ascii="仿宋_GB2312" w:eastAsia="仿宋_GB2312" w:hAnsi="宋体" w:cs="宋体" w:hint="eastAsia"/>
          <w:sz w:val="32"/>
          <w:szCs w:val="32"/>
        </w:rPr>
        <w:t>的事记，通过讲述自身感受、提供校友风采、展示办学成果等方式展示出来，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讨论、征集城科</w:t>
      </w:r>
      <w:r>
        <w:rPr>
          <w:rFonts w:ascii="仿宋_GB2312" w:eastAsia="仿宋_GB2312" w:hAnsi="宋体" w:cs="宋体" w:hint="eastAsia"/>
          <w:sz w:val="32"/>
          <w:szCs w:val="32"/>
        </w:rPr>
        <w:t>办学十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年来</w:t>
      </w:r>
      <w:r>
        <w:rPr>
          <w:rFonts w:ascii="仿宋_GB2312" w:eastAsia="仿宋_GB2312" w:hAnsi="宋体" w:cs="宋体" w:hint="eastAsia"/>
          <w:sz w:val="32"/>
          <w:szCs w:val="32"/>
        </w:rPr>
        <w:t>凝聚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的精神财富。</w:t>
      </w:r>
    </w:p>
    <w:p w:rsidR="00676331" w:rsidRPr="0078406C" w:rsidRDefault="00676331" w:rsidP="004E079C">
      <w:pPr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78406C">
        <w:rPr>
          <w:rFonts w:ascii="仿宋_GB2312" w:eastAsia="仿宋_GB2312" w:hAnsi="宋体" w:cs="宋体" w:hint="eastAsia"/>
          <w:sz w:val="32"/>
          <w:szCs w:val="32"/>
        </w:rPr>
        <w:t>四、活动要求</w:t>
      </w:r>
    </w:p>
    <w:p w:rsidR="00676331" w:rsidRDefault="00676331" w:rsidP="004E079C">
      <w:pPr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78406C">
        <w:rPr>
          <w:rFonts w:ascii="仿宋_GB2312" w:eastAsia="仿宋_GB2312" w:hAnsi="宋体" w:cs="宋体" w:hint="eastAsia"/>
          <w:sz w:val="32"/>
          <w:szCs w:val="32"/>
        </w:rPr>
        <w:t>各单位要</w:t>
      </w:r>
      <w:r>
        <w:rPr>
          <w:rFonts w:ascii="仿宋_GB2312" w:eastAsia="仿宋_GB2312" w:hAnsi="宋体" w:cs="宋体" w:hint="eastAsia"/>
          <w:sz w:val="32"/>
          <w:szCs w:val="32"/>
        </w:rPr>
        <w:t>以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十周年</w:t>
      </w:r>
      <w:r>
        <w:rPr>
          <w:rFonts w:ascii="仿宋_GB2312" w:eastAsia="仿宋_GB2312" w:hAnsi="宋体" w:cs="宋体" w:hint="eastAsia"/>
          <w:sz w:val="32"/>
          <w:szCs w:val="32"/>
        </w:rPr>
        <w:t>校庆为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契机，认真总结、提炼本单位的精神财富和发展理念。讨论活动</w:t>
      </w:r>
      <w:r>
        <w:rPr>
          <w:rFonts w:ascii="仿宋_GB2312" w:eastAsia="仿宋_GB2312" w:hAnsi="宋体" w:cs="宋体" w:hint="eastAsia"/>
          <w:sz w:val="32"/>
          <w:szCs w:val="32"/>
        </w:rPr>
        <w:t>要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做到</w:t>
      </w:r>
      <w:r>
        <w:rPr>
          <w:rFonts w:ascii="仿宋_GB2312" w:eastAsia="仿宋_GB2312" w:hAnsi="宋体" w:cs="宋体" w:hint="eastAsia"/>
          <w:sz w:val="32"/>
          <w:szCs w:val="32"/>
        </w:rPr>
        <w:t>师生员工全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覆盖，鼓励动员</w:t>
      </w:r>
      <w:r>
        <w:rPr>
          <w:rFonts w:ascii="仿宋_GB2312" w:eastAsia="仿宋_GB2312" w:hAnsi="宋体" w:cs="宋体" w:hint="eastAsia"/>
          <w:sz w:val="32"/>
          <w:szCs w:val="32"/>
        </w:rPr>
        <w:t>师生员工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表述自己对城科文化和城科精神的理解，树立师生员工的主人翁</w:t>
      </w:r>
      <w:r>
        <w:rPr>
          <w:rFonts w:ascii="仿宋_GB2312" w:eastAsia="仿宋_GB2312" w:hAnsi="宋体" w:cs="宋体" w:hint="eastAsia"/>
          <w:sz w:val="32"/>
          <w:szCs w:val="32"/>
        </w:rPr>
        <w:t>意识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。讨论活动要多次开展，秉持高质量、高标准的态度开展好这次“城科精神”大讨论活动，对讨论内容要加以提炼、浓缩，形成讨论结果。各单位于</w:t>
      </w:r>
      <w:r w:rsidRPr="0078406C">
        <w:rPr>
          <w:rFonts w:ascii="仿宋_GB2312" w:eastAsia="仿宋_GB2312" w:hAnsi="宋体" w:cs="宋体"/>
          <w:sz w:val="32"/>
          <w:szCs w:val="32"/>
        </w:rPr>
        <w:t>5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月</w:t>
      </w:r>
      <w:r w:rsidRPr="0078406C">
        <w:rPr>
          <w:rFonts w:ascii="仿宋_GB2312" w:eastAsia="仿宋_GB2312" w:hAnsi="宋体" w:cs="宋体"/>
          <w:sz w:val="32"/>
          <w:szCs w:val="32"/>
        </w:rPr>
        <w:t>16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日之前将讨论结果报送宣传处。</w:t>
      </w:r>
    </w:p>
    <w:p w:rsidR="00676331" w:rsidRDefault="00676331" w:rsidP="004E079C">
      <w:pPr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联系人：朱</w:t>
      </w:r>
      <w:r>
        <w:rPr>
          <w:rFonts w:ascii="仿宋_GB2312" w:eastAsia="仿宋_GB2312" w:hAnsi="宋体" w:cs="宋体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>睿</w:t>
      </w:r>
      <w:r>
        <w:rPr>
          <w:rFonts w:ascii="仿宋_GB2312" w:eastAsia="仿宋_GB2312" w:hAnsi="宋体" w:cs="宋体"/>
          <w:sz w:val="32"/>
          <w:szCs w:val="32"/>
        </w:rPr>
        <w:t xml:space="preserve">     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联系电话：</w:t>
      </w:r>
      <w:r w:rsidRPr="0078406C">
        <w:rPr>
          <w:rFonts w:ascii="仿宋_GB2312" w:eastAsia="仿宋_GB2312" w:hAnsi="宋体" w:cs="宋体"/>
          <w:sz w:val="32"/>
          <w:szCs w:val="32"/>
        </w:rPr>
        <w:t xml:space="preserve">49481298            </w:t>
      </w:r>
    </w:p>
    <w:p w:rsidR="00676331" w:rsidRPr="0078406C" w:rsidRDefault="00676331" w:rsidP="004E079C">
      <w:pPr>
        <w:adjustRightInd w:val="0"/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78406C">
        <w:rPr>
          <w:rFonts w:ascii="仿宋_GB2312" w:eastAsia="仿宋_GB2312" w:hAnsi="宋体" w:cs="宋体" w:hint="eastAsia"/>
          <w:sz w:val="32"/>
          <w:szCs w:val="32"/>
        </w:rPr>
        <w:t>报送邮箱：</w:t>
      </w:r>
      <w:r w:rsidRPr="0078406C">
        <w:rPr>
          <w:rFonts w:ascii="仿宋_GB2312" w:eastAsia="仿宋_GB2312" w:hAnsi="宋体" w:cs="宋体"/>
          <w:sz w:val="32"/>
          <w:szCs w:val="32"/>
        </w:rPr>
        <w:t xml:space="preserve">2893041768@qq.com                </w:t>
      </w:r>
    </w:p>
    <w:p w:rsidR="00676331" w:rsidRDefault="00676331" w:rsidP="00B82112">
      <w:pPr>
        <w:adjustRightInd w:val="0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>
        <w:rPr>
          <w:rFonts w:ascii="宋体" w:hAnsi="宋体" w:cs="宋体"/>
          <w:sz w:val="28"/>
          <w:szCs w:val="28"/>
        </w:rPr>
        <w:t xml:space="preserve">                   </w:t>
      </w:r>
      <w:r w:rsidRPr="0078406C">
        <w:rPr>
          <w:rFonts w:ascii="仿宋_GB2312" w:eastAsia="仿宋_GB2312" w:hAnsi="宋体" w:cs="宋体"/>
          <w:sz w:val="32"/>
          <w:szCs w:val="32"/>
        </w:rPr>
        <w:t xml:space="preserve">     </w:t>
      </w:r>
      <w:r>
        <w:rPr>
          <w:rFonts w:ascii="仿宋_GB2312" w:eastAsia="仿宋_GB2312" w:hAnsi="宋体" w:cs="宋体"/>
          <w:sz w:val="32"/>
          <w:szCs w:val="32"/>
        </w:rPr>
        <w:t xml:space="preserve">   </w:t>
      </w:r>
      <w:r w:rsidRPr="0078406C">
        <w:rPr>
          <w:rFonts w:ascii="仿宋_GB2312" w:eastAsia="仿宋_GB2312" w:hAnsi="宋体" w:cs="宋体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sz w:val="32"/>
          <w:szCs w:val="32"/>
        </w:rPr>
        <w:t xml:space="preserve">    </w:t>
      </w:r>
      <w:r w:rsidRPr="0078406C">
        <w:rPr>
          <w:rFonts w:ascii="仿宋_GB2312" w:eastAsia="仿宋_GB2312" w:hAnsi="宋体" w:cs="宋体"/>
          <w:sz w:val="32"/>
          <w:szCs w:val="32"/>
        </w:rPr>
        <w:t xml:space="preserve"> 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重庆大学城市科技学院</w:t>
      </w:r>
    </w:p>
    <w:p w:rsidR="00676331" w:rsidRDefault="00676331" w:rsidP="004E079C">
      <w:pPr>
        <w:adjustRightInd w:val="0"/>
        <w:ind w:firstLineChars="1800" w:firstLine="31680"/>
        <w:rPr>
          <w:rFonts w:ascii="仿宋_GB2312" w:eastAsia="仿宋_GB2312" w:hAnsi="宋体" w:cs="宋体"/>
          <w:sz w:val="32"/>
          <w:szCs w:val="32"/>
        </w:rPr>
      </w:pPr>
      <w:r w:rsidRPr="0078406C">
        <w:rPr>
          <w:rFonts w:ascii="仿宋_GB2312" w:eastAsia="仿宋_GB2312" w:hAnsi="宋体" w:cs="宋体"/>
          <w:sz w:val="32"/>
          <w:szCs w:val="32"/>
        </w:rPr>
        <w:t>2016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年</w:t>
      </w:r>
      <w:r w:rsidRPr="0078406C">
        <w:rPr>
          <w:rFonts w:ascii="仿宋_GB2312" w:eastAsia="仿宋_GB2312" w:hAnsi="宋体" w:cs="宋体"/>
          <w:sz w:val="32"/>
          <w:szCs w:val="32"/>
        </w:rPr>
        <w:t>3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月</w:t>
      </w:r>
      <w:r w:rsidRPr="0078406C">
        <w:rPr>
          <w:rFonts w:ascii="仿宋_GB2312" w:eastAsia="仿宋_GB2312" w:hAnsi="宋体" w:cs="宋体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3</w:t>
      </w:r>
      <w:r w:rsidRPr="0078406C"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676331" w:rsidRPr="0078406C" w:rsidRDefault="00676331" w:rsidP="004E079C">
      <w:pPr>
        <w:adjustRightInd w:val="0"/>
        <w:ind w:firstLineChars="1700" w:firstLine="31680"/>
        <w:rPr>
          <w:rFonts w:ascii="仿宋_GB2312" w:eastAsia="仿宋_GB2312" w:hAnsi="宋体" w:cs="宋体"/>
          <w:sz w:val="32"/>
          <w:szCs w:val="32"/>
        </w:rPr>
      </w:pPr>
    </w:p>
    <w:p w:rsidR="00676331" w:rsidRPr="004E079C" w:rsidRDefault="00676331" w:rsidP="004E079C">
      <w:pPr>
        <w:rPr>
          <w:rFonts w:ascii="仿宋_GB2312" w:eastAsia="仿宋_GB2312"/>
          <w:sz w:val="32"/>
          <w:szCs w:val="32"/>
          <w:u w:val="single"/>
        </w:rPr>
      </w:pPr>
      <w:r w:rsidRPr="0078406C">
        <w:rPr>
          <w:rFonts w:ascii="仿宋_GB2312" w:eastAsia="仿宋_GB2312" w:hAnsi="宋体" w:cs="宋体"/>
          <w:sz w:val="32"/>
          <w:szCs w:val="32"/>
        </w:rPr>
        <w:t xml:space="preserve">  </w:t>
      </w:r>
      <w:bookmarkStart w:id="0" w:name="_GoBack"/>
      <w:bookmarkEnd w:id="0"/>
      <w:r>
        <w:rPr>
          <w:noProof/>
        </w:rPr>
        <w:pict>
          <v:line id="直线 4" o:spid="_x0000_s1027" style="position:absolute;left:0;text-align:left;z-index:251659264;mso-position-horizontal-relative:text;mso-position-vertical-relative:text" from=".4pt,27.75pt" to="449.6pt,27.8pt"/>
        </w:pict>
      </w:r>
      <w:r>
        <w:rPr>
          <w:noProof/>
        </w:rPr>
        <w:pict>
          <v:line id="直线 3" o:spid="_x0000_s1028" style="position:absolute;left:0;text-align:left;z-index:251660288;mso-position-horizontal-relative:text;mso-position-vertical-relative:text" from=".4pt,4.2pt" to="449.6pt,4.25pt"/>
        </w:pict>
      </w:r>
      <w:r>
        <w:rPr>
          <w:rFonts w:ascii="仿宋_GB2312" w:eastAsia="仿宋_GB2312" w:hAnsi="仿宋_GB2312" w:hint="eastAsia"/>
          <w:sz w:val="28"/>
          <w:szCs w:val="28"/>
        </w:rPr>
        <w:t>重庆大学城市科技学院</w:t>
      </w:r>
      <w:r>
        <w:rPr>
          <w:rFonts w:ascii="仿宋_GB2312" w:eastAsia="仿宋_GB2312" w:hAnsi="仿宋_GB2312"/>
          <w:sz w:val="28"/>
          <w:szCs w:val="28"/>
        </w:rPr>
        <w:t xml:space="preserve">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3"/>
          <w:attr w:name="Year" w:val="2016"/>
        </w:smartTagPr>
        <w:r>
          <w:rPr>
            <w:rFonts w:ascii="仿宋_GB2312" w:eastAsia="仿宋_GB2312" w:hAnsi="仿宋_GB2312"/>
            <w:sz w:val="28"/>
            <w:szCs w:val="28"/>
          </w:rPr>
          <w:t>2016</w:t>
        </w:r>
        <w:r>
          <w:rPr>
            <w:rFonts w:ascii="仿宋_GB2312" w:eastAsia="仿宋_GB2312" w:hAnsi="仿宋_GB2312" w:hint="eastAsia"/>
            <w:sz w:val="28"/>
            <w:szCs w:val="28"/>
          </w:rPr>
          <w:t>年</w:t>
        </w:r>
        <w:r>
          <w:rPr>
            <w:rFonts w:ascii="仿宋_GB2312" w:eastAsia="仿宋_GB2312" w:hAnsi="仿宋_GB2312"/>
            <w:sz w:val="28"/>
            <w:szCs w:val="28"/>
          </w:rPr>
          <w:t>3</w:t>
        </w:r>
        <w:r>
          <w:rPr>
            <w:rFonts w:ascii="仿宋_GB2312" w:eastAsia="仿宋_GB2312" w:hAnsi="仿宋_GB2312" w:hint="eastAsia"/>
            <w:sz w:val="28"/>
            <w:szCs w:val="28"/>
          </w:rPr>
          <w:t>月</w:t>
        </w:r>
        <w:r>
          <w:rPr>
            <w:rFonts w:ascii="仿宋_GB2312" w:eastAsia="仿宋_GB2312" w:hAnsi="仿宋_GB2312"/>
            <w:sz w:val="28"/>
            <w:szCs w:val="28"/>
          </w:rPr>
          <w:t>23</w:t>
        </w:r>
        <w:r>
          <w:rPr>
            <w:rFonts w:ascii="仿宋_GB2312" w:eastAsia="仿宋_GB2312" w:hAnsi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hAnsi="仿宋_GB2312" w:hint="eastAsia"/>
          <w:sz w:val="28"/>
          <w:szCs w:val="28"/>
        </w:rPr>
        <w:t>印发</w:t>
      </w:r>
      <w:r>
        <w:rPr>
          <w:rFonts w:ascii="仿宋_GB2312" w:eastAsia="仿宋_GB2312"/>
          <w:sz w:val="28"/>
          <w:szCs w:val="32"/>
        </w:rPr>
        <w:t xml:space="preserve">  </w:t>
      </w:r>
    </w:p>
    <w:sectPr w:rsidR="00676331" w:rsidRPr="004E079C" w:rsidSect="0078406C">
      <w:pgSz w:w="11906" w:h="16838"/>
      <w:pgMar w:top="1985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BC5621"/>
    <w:rsid w:val="000057FD"/>
    <w:rsid w:val="000A5DAD"/>
    <w:rsid w:val="00132239"/>
    <w:rsid w:val="00297CDC"/>
    <w:rsid w:val="002A5203"/>
    <w:rsid w:val="00350BF5"/>
    <w:rsid w:val="00381F31"/>
    <w:rsid w:val="003D07A6"/>
    <w:rsid w:val="004D0316"/>
    <w:rsid w:val="004E079C"/>
    <w:rsid w:val="00652EAA"/>
    <w:rsid w:val="00676331"/>
    <w:rsid w:val="00680EB8"/>
    <w:rsid w:val="00691D30"/>
    <w:rsid w:val="0069354C"/>
    <w:rsid w:val="006A7C9B"/>
    <w:rsid w:val="0078406C"/>
    <w:rsid w:val="00792ED3"/>
    <w:rsid w:val="008D0921"/>
    <w:rsid w:val="00905248"/>
    <w:rsid w:val="00914973"/>
    <w:rsid w:val="00B07920"/>
    <w:rsid w:val="00B82112"/>
    <w:rsid w:val="00C15ADE"/>
    <w:rsid w:val="00C96D90"/>
    <w:rsid w:val="00EA0D67"/>
    <w:rsid w:val="09C25C11"/>
    <w:rsid w:val="11BC5621"/>
    <w:rsid w:val="232B15C2"/>
    <w:rsid w:val="288465AB"/>
    <w:rsid w:val="2C0A7FCB"/>
    <w:rsid w:val="5EC60A0B"/>
    <w:rsid w:val="72645B39"/>
    <w:rsid w:val="77A6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96D90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6D90"/>
    <w:pPr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C96D90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C96D90"/>
    <w:rPr>
      <w:rFonts w:cs="Times New Roman"/>
      <w:color w:val="000000"/>
      <w:u w:val="none"/>
    </w:rPr>
  </w:style>
  <w:style w:type="character" w:styleId="Emphasis">
    <w:name w:val="Emphasis"/>
    <w:basedOn w:val="DefaultParagraphFont"/>
    <w:uiPriority w:val="99"/>
    <w:qFormat/>
    <w:rsid w:val="00C96D90"/>
    <w:rPr>
      <w:rFonts w:cs="Times New Roman"/>
    </w:rPr>
  </w:style>
  <w:style w:type="character" w:styleId="Hyperlink">
    <w:name w:val="Hyperlink"/>
    <w:basedOn w:val="DefaultParagraphFont"/>
    <w:uiPriority w:val="99"/>
    <w:rsid w:val="00C96D90"/>
    <w:rPr>
      <w:rFonts w:cs="Times New Roman"/>
      <w:color w:val="000000"/>
      <w:u w:val="none"/>
    </w:rPr>
  </w:style>
  <w:style w:type="paragraph" w:styleId="Date">
    <w:name w:val="Date"/>
    <w:basedOn w:val="Normal"/>
    <w:next w:val="Normal"/>
    <w:link w:val="DateChar"/>
    <w:uiPriority w:val="99"/>
    <w:rsid w:val="004E079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BA27C7"/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114</Words>
  <Characters>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</dc:title>
  <dc:subject/>
  <dc:creator>Administrator</dc:creator>
  <cp:keywords/>
  <dc:description/>
  <cp:lastModifiedBy>Sky123.Org</cp:lastModifiedBy>
  <cp:revision>4</cp:revision>
  <cp:lastPrinted>2016-03-23T02:46:00Z</cp:lastPrinted>
  <dcterms:created xsi:type="dcterms:W3CDTF">2016-03-24T06:42:00Z</dcterms:created>
  <dcterms:modified xsi:type="dcterms:W3CDTF">2016-03-24T06:46:00Z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